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EC1" w:rsidRPr="00063EC1" w:rsidRDefault="00063EC1" w:rsidP="00063EC1">
      <w:pPr>
        <w:widowControl/>
        <w:jc w:val="center"/>
        <w:rPr>
          <w:rFonts w:ascii="宋体" w:eastAsia="宋体" w:hAnsi="宋体" w:cs="宋体"/>
          <w:color w:val="444444"/>
          <w:kern w:val="0"/>
          <w:sz w:val="18"/>
          <w:szCs w:val="18"/>
        </w:rPr>
      </w:pPr>
      <w:bookmarkStart w:id="0" w:name="_GoBack"/>
      <w:r w:rsidRPr="00063EC1">
        <w:rPr>
          <w:rFonts w:ascii="华文楷体" w:eastAsia="华文楷体" w:hAnsi="华文楷体" w:cs="宋体" w:hint="eastAsia"/>
          <w:b/>
          <w:color w:val="444444"/>
          <w:kern w:val="0"/>
          <w:sz w:val="29"/>
          <w:szCs w:val="29"/>
        </w:rPr>
        <w:t>新进站博士后报到流程图</w:t>
      </w:r>
    </w:p>
    <w:tbl>
      <w:tblPr>
        <w:tblW w:w="88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9"/>
        <w:gridCol w:w="8281"/>
      </w:tblGrid>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bookmarkEnd w:id="0"/>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proofErr w:type="gramStart"/>
            <w:r w:rsidRPr="00063EC1">
              <w:rPr>
                <w:rFonts w:cs="宋体" w:hint="eastAsia"/>
                <w:b/>
                <w:color w:val="444444"/>
                <w:kern w:val="0"/>
                <w:sz w:val="24"/>
                <w:szCs w:val="24"/>
              </w:rPr>
              <w:t>一</w:t>
            </w:r>
            <w:proofErr w:type="gramEnd"/>
          </w:p>
        </w:tc>
        <w:tc>
          <w:tcPr>
            <w:tcW w:w="7875"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000000"/>
                <w:kern w:val="0"/>
                <w:sz w:val="24"/>
                <w:szCs w:val="24"/>
              </w:rPr>
              <w:t>递交进站申请材料的博士后人员在接到试点省市审批通过的信息后的次日，携带好本人身份证原件及2份复印件来校博士后管理办公室（行政南楼204室）办理报到手续。</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b/>
                <w:color w:val="444444"/>
                <w:kern w:val="0"/>
                <w:sz w:val="24"/>
                <w:szCs w:val="24"/>
              </w:rPr>
              <w:t>二</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博士后管理办公室开具调档函（档案必须通过机要转递，不允许自带）、</w:t>
            </w:r>
            <w:proofErr w:type="gramStart"/>
            <w:r w:rsidRPr="00063EC1">
              <w:rPr>
                <w:rFonts w:ascii="华文楷体" w:eastAsia="华文楷体" w:hAnsi="华文楷体" w:cs="宋体" w:hint="eastAsia"/>
                <w:color w:val="444444"/>
                <w:kern w:val="0"/>
                <w:sz w:val="24"/>
                <w:szCs w:val="24"/>
              </w:rPr>
              <w:t>一</w:t>
            </w:r>
            <w:proofErr w:type="gramEnd"/>
            <w:r w:rsidRPr="00063EC1">
              <w:rPr>
                <w:rFonts w:ascii="华文楷体" w:eastAsia="华文楷体" w:hAnsi="华文楷体" w:cs="宋体" w:hint="eastAsia"/>
                <w:color w:val="444444"/>
                <w:kern w:val="0"/>
                <w:sz w:val="24"/>
                <w:szCs w:val="24"/>
              </w:rPr>
              <w:t>卡通办理介绍信、流动站报到介绍信、交通银行太平洋借记卡（工资卡）办理申请书、个人社会保险登记表、同济大学博士后进站告知书。</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b/>
                <w:color w:val="444444"/>
                <w:kern w:val="0"/>
                <w:sz w:val="24"/>
                <w:szCs w:val="24"/>
              </w:rPr>
              <w:t>三</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博士后办公室返还《合同书》三份，一份本人留存、一份交给合作导师、一份交给流动站秘书老师。</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color w:val="444444"/>
                <w:kern w:val="0"/>
                <w:sz w:val="24"/>
                <w:szCs w:val="24"/>
              </w:rPr>
              <w:t>四</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凭</w:t>
            </w:r>
            <w:proofErr w:type="gramStart"/>
            <w:r w:rsidRPr="00063EC1">
              <w:rPr>
                <w:rFonts w:ascii="华文楷体" w:eastAsia="华文楷体" w:hAnsi="华文楷体" w:cs="宋体" w:hint="eastAsia"/>
                <w:color w:val="444444"/>
                <w:kern w:val="0"/>
                <w:sz w:val="24"/>
                <w:szCs w:val="24"/>
              </w:rPr>
              <w:t>一</w:t>
            </w:r>
            <w:proofErr w:type="gramEnd"/>
            <w:r w:rsidRPr="00063EC1">
              <w:rPr>
                <w:rFonts w:ascii="华文楷体" w:eastAsia="华文楷体" w:hAnsi="华文楷体" w:cs="宋体" w:hint="eastAsia"/>
                <w:color w:val="444444"/>
                <w:kern w:val="0"/>
                <w:sz w:val="24"/>
                <w:szCs w:val="24"/>
              </w:rPr>
              <w:t>卡通办理介绍信和身份证原件在学校综合服务大厅（</w:t>
            </w:r>
            <w:proofErr w:type="gramStart"/>
            <w:r w:rsidRPr="00063EC1">
              <w:rPr>
                <w:rFonts w:ascii="华文楷体" w:eastAsia="华文楷体" w:hAnsi="华文楷体" w:cs="宋体" w:hint="eastAsia"/>
                <w:color w:val="444444"/>
                <w:kern w:val="0"/>
                <w:sz w:val="24"/>
                <w:szCs w:val="24"/>
              </w:rPr>
              <w:t>衷</w:t>
            </w:r>
            <w:proofErr w:type="gramEnd"/>
            <w:r w:rsidRPr="00063EC1">
              <w:rPr>
                <w:rFonts w:ascii="华文楷体" w:eastAsia="华文楷体" w:hAnsi="华文楷体" w:cs="宋体" w:hint="eastAsia"/>
                <w:color w:val="444444"/>
                <w:kern w:val="0"/>
                <w:sz w:val="24"/>
                <w:szCs w:val="24"/>
              </w:rPr>
              <w:t>和楼旁边）办理</w:t>
            </w:r>
            <w:proofErr w:type="gramStart"/>
            <w:r w:rsidRPr="00063EC1">
              <w:rPr>
                <w:rFonts w:ascii="华文楷体" w:eastAsia="华文楷体" w:hAnsi="华文楷体" w:cs="宋体" w:hint="eastAsia"/>
                <w:color w:val="444444"/>
                <w:kern w:val="0"/>
                <w:sz w:val="24"/>
                <w:szCs w:val="24"/>
              </w:rPr>
              <w:t>一</w:t>
            </w:r>
            <w:proofErr w:type="gramEnd"/>
            <w:r w:rsidRPr="00063EC1">
              <w:rPr>
                <w:rFonts w:ascii="华文楷体" w:eastAsia="华文楷体" w:hAnsi="华文楷体" w:cs="宋体" w:hint="eastAsia"/>
                <w:color w:val="444444"/>
                <w:kern w:val="0"/>
                <w:sz w:val="24"/>
                <w:szCs w:val="24"/>
              </w:rPr>
              <w:t>卡通。</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color w:val="444444"/>
                <w:kern w:val="0"/>
                <w:sz w:val="24"/>
                <w:szCs w:val="24"/>
              </w:rPr>
              <w:t>五</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带好</w:t>
            </w:r>
            <w:proofErr w:type="gramStart"/>
            <w:r w:rsidRPr="00063EC1">
              <w:rPr>
                <w:rFonts w:ascii="华文楷体" w:eastAsia="华文楷体" w:hAnsi="华文楷体" w:cs="宋体" w:hint="eastAsia"/>
                <w:color w:val="444444"/>
                <w:kern w:val="0"/>
                <w:sz w:val="24"/>
                <w:szCs w:val="24"/>
              </w:rPr>
              <w:t>一</w:t>
            </w:r>
            <w:proofErr w:type="gramEnd"/>
            <w:r w:rsidRPr="00063EC1">
              <w:rPr>
                <w:rFonts w:ascii="华文楷体" w:eastAsia="华文楷体" w:hAnsi="华文楷体" w:cs="宋体" w:hint="eastAsia"/>
                <w:color w:val="444444"/>
                <w:kern w:val="0"/>
                <w:sz w:val="24"/>
                <w:szCs w:val="24"/>
              </w:rPr>
              <w:t>卡通及交通银行太平洋借记卡办理申请书去彰武路41号（靠近四平路）。办好工资卡以后务必将卡号告知财务处（行政北楼212室），已经有上海市公积金账号的博士后还需将公积金账号告知财务处。</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color w:val="444444"/>
                <w:kern w:val="0"/>
                <w:sz w:val="24"/>
                <w:szCs w:val="24"/>
              </w:rPr>
              <w:t>六</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需要申请博士后公寓的凭博士后办公室开具的博士后公寓流转单到行政南楼324办理申请手续。</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color w:val="444444"/>
                <w:kern w:val="0"/>
                <w:sz w:val="24"/>
                <w:szCs w:val="24"/>
              </w:rPr>
              <w:t>七</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需办理上海市户口的博士后，现户口在上海市高校的博士需提供派出所开具的户籍证明；户口在原籍户口簿的需要提供户主页及本人信息页复印件（提供的户口簿签发日期必须是近三年的，如不是本人必须承诺住址和派出所信息准确）；现户口在外地高校的需提供集体户口户主页和本人信息页复印件（需加盖红章）。并带好身份证复印件至博管办填写调动人员情况登记表及申报户口证明信，在档案调入后，办理上海市户口。</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color w:val="444444"/>
                <w:kern w:val="0"/>
                <w:sz w:val="24"/>
                <w:szCs w:val="24"/>
              </w:rPr>
              <w:t>八</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在四平路派出所办好落户后，开具户籍证明(注意户号为97开头)交至博士后管理办公室。拿到工资的次月15日后带本人身份证至杨浦区</w:t>
            </w:r>
            <w:proofErr w:type="gramStart"/>
            <w:r w:rsidRPr="00063EC1">
              <w:rPr>
                <w:rFonts w:ascii="华文楷体" w:eastAsia="华文楷体" w:hAnsi="华文楷体" w:cs="宋体" w:hint="eastAsia"/>
                <w:color w:val="444444"/>
                <w:kern w:val="0"/>
                <w:sz w:val="24"/>
                <w:szCs w:val="24"/>
              </w:rPr>
              <w:t>医</w:t>
            </w:r>
            <w:proofErr w:type="gramEnd"/>
            <w:r w:rsidRPr="00063EC1">
              <w:rPr>
                <w:rFonts w:ascii="华文楷体" w:eastAsia="华文楷体" w:hAnsi="华文楷体" w:cs="宋体" w:hint="eastAsia"/>
                <w:color w:val="444444"/>
                <w:kern w:val="0"/>
                <w:sz w:val="24"/>
                <w:szCs w:val="24"/>
              </w:rPr>
              <w:t>保中心（兰州路1118号）领取</w:t>
            </w:r>
            <w:proofErr w:type="gramStart"/>
            <w:r w:rsidRPr="00063EC1">
              <w:rPr>
                <w:rFonts w:ascii="华文楷体" w:eastAsia="华文楷体" w:hAnsi="华文楷体" w:cs="宋体" w:hint="eastAsia"/>
                <w:color w:val="444444"/>
                <w:kern w:val="0"/>
                <w:sz w:val="24"/>
                <w:szCs w:val="24"/>
              </w:rPr>
              <w:t>医</w:t>
            </w:r>
            <w:proofErr w:type="gramEnd"/>
            <w:r w:rsidRPr="00063EC1">
              <w:rPr>
                <w:rFonts w:ascii="华文楷体" w:eastAsia="华文楷体" w:hAnsi="华文楷体" w:cs="宋体" w:hint="eastAsia"/>
                <w:color w:val="444444"/>
                <w:kern w:val="0"/>
                <w:sz w:val="24"/>
                <w:szCs w:val="24"/>
              </w:rPr>
              <w:t>保卡（本）。</w:t>
            </w:r>
            <w:r w:rsidRPr="00063EC1">
              <w:rPr>
                <w:rFonts w:ascii="华文楷体" w:eastAsia="华文楷体" w:hAnsi="华文楷体" w:cs="宋体" w:hint="eastAsia"/>
                <w:color w:val="000000"/>
                <w:kern w:val="0"/>
                <w:sz w:val="24"/>
                <w:szCs w:val="24"/>
              </w:rPr>
              <w:t>如果要补办进站至起薪期间的公积金，博士后本人请在起薪后带好现金或银行卡至博士后管理办公室办理。</w:t>
            </w:r>
          </w:p>
        </w:tc>
      </w:tr>
      <w:tr w:rsidR="00063EC1" w:rsidRPr="00063EC1">
        <w:trPr>
          <w:jc w:val="center"/>
        </w:trPr>
        <w:tc>
          <w:tcPr>
            <w:tcW w:w="57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cs="宋体" w:hint="eastAsia"/>
                <w:color w:val="444444"/>
                <w:kern w:val="0"/>
                <w:sz w:val="24"/>
                <w:szCs w:val="24"/>
              </w:rPr>
              <w:t>九</w:t>
            </w:r>
          </w:p>
        </w:tc>
        <w:tc>
          <w:tcPr>
            <w:tcW w:w="787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63EC1" w:rsidRPr="00063EC1" w:rsidRDefault="00063EC1" w:rsidP="00063EC1">
            <w:pPr>
              <w:widowControl/>
              <w:spacing w:line="375" w:lineRule="exact"/>
              <w:jc w:val="center"/>
              <w:rPr>
                <w:rFonts w:ascii="宋体" w:eastAsia="宋体" w:hAnsi="宋体" w:cs="宋体" w:hint="eastAsia"/>
                <w:color w:val="444444"/>
                <w:kern w:val="0"/>
                <w:sz w:val="18"/>
                <w:szCs w:val="18"/>
              </w:rPr>
            </w:pPr>
            <w:r w:rsidRPr="00063EC1">
              <w:rPr>
                <w:rFonts w:ascii="华文楷体" w:eastAsia="华文楷体" w:hAnsi="华文楷体" w:cs="宋体" w:hint="eastAsia"/>
                <w:color w:val="444444"/>
                <w:kern w:val="0"/>
                <w:sz w:val="24"/>
                <w:szCs w:val="24"/>
              </w:rPr>
              <w:t>如果是中共党员转组织关系，开具组织关系介绍信，其抬头为：中共上海市教育与卫生工作委员会（外地转），中共同济大学委员会组织部（本市转），至学校行政南楼四楼组织部。</w:t>
            </w:r>
          </w:p>
        </w:tc>
      </w:tr>
    </w:tbl>
    <w:p w:rsidR="00906559" w:rsidRPr="00063EC1" w:rsidRDefault="00063EC1"/>
    <w:sectPr w:rsidR="00906559" w:rsidRPr="00063E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540"/>
    <w:rsid w:val="00063EC1"/>
    <w:rsid w:val="002C1540"/>
    <w:rsid w:val="005B6107"/>
    <w:rsid w:val="00AF3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90E90B-3FE9-4136-A1A4-3971D84E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3EC1"/>
    <w:pPr>
      <w:widowControl/>
      <w:spacing w:before="100" w:beforeAutospacing="1" w:after="100" w:afterAutospacing="1"/>
      <w:jc w:val="left"/>
    </w:pPr>
    <w:rPr>
      <w:rFonts w:ascii="宋体" w:eastAsia="宋体" w:hAnsi="宋体" w:cs="宋体"/>
      <w:color w:val="000000"/>
      <w:kern w:val="0"/>
      <w:sz w:val="24"/>
      <w:szCs w:val="24"/>
    </w:rPr>
  </w:style>
  <w:style w:type="character" w:styleId="a4">
    <w:name w:val="Strong"/>
    <w:basedOn w:val="a0"/>
    <w:uiPriority w:val="22"/>
    <w:qFormat/>
    <w:rsid w:val="00063E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rcb</dc:creator>
  <cp:keywords/>
  <dc:description/>
  <cp:lastModifiedBy>rcb</cp:lastModifiedBy>
  <cp:revision>3</cp:revision>
  <dcterms:created xsi:type="dcterms:W3CDTF">2018-11-20T03:23:00Z</dcterms:created>
  <dcterms:modified xsi:type="dcterms:W3CDTF">2018-11-20T03:23:00Z</dcterms:modified>
</cp:coreProperties>
</file>